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9A" w:rsidRPr="00691EA8" w:rsidRDefault="00CD1B9A" w:rsidP="00505B43">
      <w:pPr>
        <w:spacing w:before="120" w:after="0" w:line="240" w:lineRule="auto"/>
        <w:ind w:left="-142"/>
        <w:rPr>
          <w:b/>
          <w:sz w:val="28"/>
          <w:szCs w:val="28"/>
        </w:rPr>
      </w:pPr>
      <w:r w:rsidRPr="00691EA8">
        <w:rPr>
          <w:b/>
          <w:sz w:val="28"/>
          <w:szCs w:val="28"/>
        </w:rPr>
        <w:t>List of partner search proposal</w:t>
      </w:r>
      <w:r>
        <w:rPr>
          <w:b/>
          <w:sz w:val="28"/>
          <w:szCs w:val="28"/>
        </w:rPr>
        <w:t>s</w:t>
      </w:r>
      <w:r w:rsidRPr="00691EA8">
        <w:rPr>
          <w:b/>
          <w:sz w:val="28"/>
          <w:szCs w:val="28"/>
        </w:rPr>
        <w:t xml:space="preserve"> from Uzbek universities (</w:t>
      </w:r>
      <w:bookmarkStart w:id="0" w:name="_GoBack"/>
      <w:bookmarkEnd w:id="0"/>
      <w:r>
        <w:rPr>
          <w:b/>
          <w:sz w:val="28"/>
          <w:szCs w:val="28"/>
        </w:rPr>
        <w:t>7 December</w:t>
      </w:r>
      <w:r w:rsidRPr="00691EA8">
        <w:rPr>
          <w:b/>
          <w:sz w:val="28"/>
          <w:szCs w:val="28"/>
        </w:rPr>
        <w:t xml:space="preserve"> 2012)</w:t>
      </w:r>
      <w:r>
        <w:rPr>
          <w:b/>
          <w:sz w:val="28"/>
          <w:szCs w:val="28"/>
        </w:rPr>
        <w:t>:</w:t>
      </w:r>
    </w:p>
    <w:p w:rsidR="00CD1B9A" w:rsidRPr="0024409C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24409C">
        <w:rPr>
          <w:sz w:val="24"/>
          <w:szCs w:val="24"/>
        </w:rPr>
        <w:t>CR JP: To develop new curricula to prepare highly qualified nurses - Prof. Iriskulov Bakhtiyar, Tashkent Medical  Academy (</w:t>
      </w:r>
      <w:hyperlink r:id="rId5" w:history="1">
        <w:r w:rsidRPr="0024409C">
          <w:rPr>
            <w:rStyle w:val="Hyperlink"/>
            <w:sz w:val="24"/>
            <w:szCs w:val="24"/>
          </w:rPr>
          <w:t>biriskulov@yahoo.com</w:t>
        </w:r>
      </w:hyperlink>
      <w:r w:rsidRPr="0024409C">
        <w:rPr>
          <w:sz w:val="24"/>
          <w:szCs w:val="24"/>
        </w:rPr>
        <w:t>)</w:t>
      </w:r>
    </w:p>
    <w:p w:rsidR="00CD1B9A" w:rsidRDefault="00CD1B9A" w:rsidP="00125D6D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24409C">
        <w:rPr>
          <w:sz w:val="24"/>
          <w:szCs w:val="24"/>
        </w:rPr>
        <w:t>CR JP: Improvement of education through development of university–industry links at the Tashkent State Institute of Railways Engineers, enhancement of employability opportunities for graduates, Mrs. Xodjimuxavedova Matlyuba, PhD (</w:t>
      </w:r>
      <w:hyperlink r:id="rId6" w:history="1">
        <w:r w:rsidRPr="0024409C">
          <w:rPr>
            <w:rStyle w:val="Hyperlink"/>
            <w:sz w:val="24"/>
            <w:szCs w:val="24"/>
          </w:rPr>
          <w:t>matlyuba_78@mail.ru</w:t>
        </w:r>
      </w:hyperlink>
      <w:r>
        <w:rPr>
          <w:rStyle w:val="Hyperlink"/>
          <w:sz w:val="24"/>
          <w:szCs w:val="24"/>
        </w:rPr>
        <w:t>;</w:t>
      </w:r>
      <w:r w:rsidRPr="00125D6D">
        <w:t xml:space="preserve"> </w:t>
      </w:r>
      <w:r w:rsidRPr="00125D6D">
        <w:rPr>
          <w:rStyle w:val="Hyperlink"/>
          <w:sz w:val="24"/>
          <w:szCs w:val="24"/>
        </w:rPr>
        <w:t>RustamRV@yandex.ru</w:t>
      </w:r>
      <w:r w:rsidRPr="0024409C">
        <w:rPr>
          <w:sz w:val="24"/>
          <w:szCs w:val="24"/>
        </w:rPr>
        <w:t>)</w:t>
      </w:r>
    </w:p>
    <w:p w:rsidR="00CD1B9A" w:rsidRDefault="00CD1B9A" w:rsidP="00505B43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CR JP</w:t>
      </w:r>
      <w:r w:rsidRPr="00850D3F">
        <w:rPr>
          <w:sz w:val="28"/>
          <w:szCs w:val="24"/>
        </w:rPr>
        <w:t xml:space="preserve">: </w:t>
      </w:r>
      <w:r w:rsidRPr="00850D3F">
        <w:rPr>
          <w:rStyle w:val="CharAttribute7"/>
          <w:rFonts w:eastAsia="Calibri"/>
          <w:sz w:val="24"/>
        </w:rPr>
        <w:t xml:space="preserve">Developing of the study base in high-speed railway movement in Republic of Uzbekistan,  </w:t>
      </w:r>
      <w:r w:rsidRPr="0024409C">
        <w:rPr>
          <w:sz w:val="24"/>
          <w:szCs w:val="24"/>
        </w:rPr>
        <w:t>Mrs. Xodjimuxavedova Matlyuba, PhD (</w:t>
      </w:r>
      <w:hyperlink r:id="rId7" w:history="1">
        <w:r w:rsidRPr="0024409C">
          <w:rPr>
            <w:rStyle w:val="Hyperlink"/>
            <w:sz w:val="24"/>
            <w:szCs w:val="24"/>
          </w:rPr>
          <w:t>matlyuba_78@mail.ru</w:t>
        </w:r>
      </w:hyperlink>
      <w:r w:rsidRPr="0024409C">
        <w:rPr>
          <w:sz w:val="24"/>
          <w:szCs w:val="24"/>
        </w:rPr>
        <w:t>)</w:t>
      </w:r>
    </w:p>
    <w:p w:rsidR="00CD1B9A" w:rsidRPr="0024409C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CR JP: </w:t>
      </w:r>
      <w:r w:rsidRPr="00C2492E">
        <w:rPr>
          <w:sz w:val="24"/>
          <w:szCs w:val="24"/>
          <w:lang w:val="en-US"/>
        </w:rPr>
        <w:t>Curriculum Development for a New Master Course in Market Infrastructure</w:t>
      </w:r>
      <w:r>
        <w:rPr>
          <w:sz w:val="24"/>
          <w:szCs w:val="24"/>
          <w:lang w:val="en-US"/>
        </w:rPr>
        <w:t xml:space="preserve">, </w:t>
      </w:r>
      <w:r w:rsidRPr="00043DD8">
        <w:rPr>
          <w:sz w:val="24"/>
          <w:szCs w:val="24"/>
          <w:lang w:val="en-US"/>
        </w:rPr>
        <w:t>Tashkent State University of Economic</w:t>
      </w:r>
      <w:r>
        <w:rPr>
          <w:sz w:val="24"/>
          <w:szCs w:val="24"/>
          <w:lang w:val="en-US"/>
        </w:rPr>
        <w:t xml:space="preserve">s, </w:t>
      </w:r>
      <w:r w:rsidRPr="00043DD8">
        <w:rPr>
          <w:sz w:val="24"/>
          <w:szCs w:val="24"/>
          <w:lang w:val="en-US"/>
        </w:rPr>
        <w:t>Mrs. Raya Karlibaeva, Ph</w:t>
      </w:r>
      <w:r>
        <w:rPr>
          <w:sz w:val="24"/>
          <w:szCs w:val="24"/>
          <w:lang w:val="en-US"/>
        </w:rPr>
        <w:t>D: (</w:t>
      </w:r>
      <w:hyperlink r:id="rId8" w:history="1">
        <w:r w:rsidRPr="00850D3F">
          <w:rPr>
            <w:rStyle w:val="Hyperlink"/>
            <w:sz w:val="24"/>
            <w:lang w:val="en-US"/>
          </w:rPr>
          <w:t>k.raya3005@mail.ru</w:t>
        </w:r>
      </w:hyperlink>
      <w:r>
        <w:rPr>
          <w:sz w:val="24"/>
          <w:szCs w:val="24"/>
          <w:lang w:val="en-US"/>
        </w:rPr>
        <w:t xml:space="preserve">) </w:t>
      </w:r>
    </w:p>
    <w:p w:rsidR="00CD1B9A" w:rsidRPr="00691EA8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691EA8">
        <w:rPr>
          <w:sz w:val="24"/>
          <w:szCs w:val="24"/>
        </w:rPr>
        <w:t>JP  HES - Improvement of quality of education of lawyers as well as scientific and scientific-and-pedagogical personnel in the sphere of law in accordance with the Bologna principles – Tashkent Institute of Law   - Mrs. Gulnora Tursunova, Head of international relations department (</w:t>
      </w:r>
      <w:hyperlink r:id="rId9" w:history="1">
        <w:r w:rsidRPr="00691EA8">
          <w:rPr>
            <w:rStyle w:val="Hyperlink"/>
            <w:sz w:val="24"/>
            <w:szCs w:val="24"/>
          </w:rPr>
          <w:t>gulnara_tursunova@rambler.ru</w:t>
        </w:r>
      </w:hyperlink>
      <w:r w:rsidRPr="00691EA8">
        <w:rPr>
          <w:sz w:val="24"/>
          <w:szCs w:val="24"/>
        </w:rPr>
        <w:t>)</w:t>
      </w:r>
    </w:p>
    <w:p w:rsidR="00CD1B9A" w:rsidRPr="00691EA8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691EA8">
        <w:rPr>
          <w:sz w:val="24"/>
          <w:szCs w:val="24"/>
        </w:rPr>
        <w:t>JP GR “Enhancement existing in-services teachers’ training; upgrading of teachers' qualification and sociological profiles ”- Ms Nigora Talipova, Ph.D, Deputy Director of Contemporary History Cent</w:t>
      </w:r>
      <w:r>
        <w:rPr>
          <w:sz w:val="24"/>
          <w:szCs w:val="24"/>
        </w:rPr>
        <w:t>re</w:t>
      </w:r>
      <w:r w:rsidRPr="00691EA8">
        <w:rPr>
          <w:sz w:val="24"/>
          <w:szCs w:val="24"/>
        </w:rPr>
        <w:t xml:space="preserve"> under the Ministry of HSSE (</w:t>
      </w:r>
      <w:hyperlink r:id="rId10" w:history="1">
        <w:r w:rsidRPr="00691EA8">
          <w:rPr>
            <w:rStyle w:val="Hyperlink"/>
            <w:sz w:val="24"/>
            <w:szCs w:val="24"/>
          </w:rPr>
          <w:t>tmarkaz@gmail.com</w:t>
        </w:r>
      </w:hyperlink>
      <w:r w:rsidRPr="00691EA8">
        <w:rPr>
          <w:sz w:val="24"/>
          <w:szCs w:val="24"/>
        </w:rPr>
        <w:t>)</w:t>
      </w:r>
    </w:p>
    <w:p w:rsidR="00CD1B9A" w:rsidRPr="00691EA8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691EA8">
        <w:rPr>
          <w:sz w:val="24"/>
          <w:szCs w:val="24"/>
        </w:rPr>
        <w:t>SM GR:  Alumni services / networking development at Uzbek universities as a useful tool for university management and administration even to MHSSE for quality assurance / control, monitoring, collecting feedbacks on educational programs and courses, interacting with employees – Tashkent Institute of  Irrigation  and Melioration - Mr Odil Akbarov (</w:t>
      </w:r>
      <w:hyperlink r:id="rId11" w:history="1">
        <w:r w:rsidRPr="00691EA8">
          <w:rPr>
            <w:rStyle w:val="Hyperlink"/>
            <w:sz w:val="24"/>
            <w:szCs w:val="24"/>
          </w:rPr>
          <w:t>odilxon@yahoo.com</w:t>
        </w:r>
      </w:hyperlink>
      <w:r w:rsidRPr="00691EA8">
        <w:rPr>
          <w:sz w:val="24"/>
          <w:szCs w:val="24"/>
        </w:rPr>
        <w:t>)</w:t>
      </w:r>
    </w:p>
    <w:p w:rsidR="00CD1B9A" w:rsidRPr="00A87645" w:rsidRDefault="00CD1B9A" w:rsidP="008C350F">
      <w:pPr>
        <w:pStyle w:val="ListParagraph"/>
        <w:numPr>
          <w:ilvl w:val="0"/>
          <w:numId w:val="5"/>
        </w:numPr>
        <w:spacing w:before="120"/>
        <w:contextualSpacing w:val="0"/>
        <w:rPr>
          <w:sz w:val="24"/>
          <w:szCs w:val="24"/>
        </w:rPr>
      </w:pPr>
      <w:r w:rsidRPr="00A87645">
        <w:rPr>
          <w:sz w:val="24"/>
          <w:szCs w:val="24"/>
        </w:rPr>
        <w:t>SM GR: Formation of national rating system of institutes of higher education of the Republic of Uzbekistan</w:t>
      </w:r>
      <w:r>
        <w:rPr>
          <w:sz w:val="24"/>
          <w:szCs w:val="24"/>
        </w:rPr>
        <w:t>, Ministry of Higher and Secondary Specialised Education -MHSSE</w:t>
      </w:r>
      <w:r w:rsidRPr="00A87645">
        <w:rPr>
          <w:sz w:val="24"/>
          <w:szCs w:val="24"/>
        </w:rPr>
        <w:t xml:space="preserve"> (</w:t>
      </w:r>
      <w:hyperlink r:id="rId12" w:history="1">
        <w:r w:rsidRPr="00A87645">
          <w:rPr>
            <w:rStyle w:val="Hyperlink"/>
            <w:sz w:val="24"/>
            <w:szCs w:val="24"/>
          </w:rPr>
          <w:t>nauka@edu.uz</w:t>
        </w:r>
      </w:hyperlink>
      <w:r>
        <w:rPr>
          <w:rStyle w:val="Hyperlink"/>
          <w:sz w:val="24"/>
          <w:szCs w:val="24"/>
        </w:rPr>
        <w:t>; mehriddin@gmail.com</w:t>
      </w:r>
      <w:r w:rsidRPr="00A87645">
        <w:rPr>
          <w:sz w:val="24"/>
          <w:szCs w:val="24"/>
        </w:rPr>
        <w:t>)</w:t>
      </w:r>
    </w:p>
    <w:p w:rsidR="00CD1B9A" w:rsidRDefault="00CD1B9A" w:rsidP="00125D6D">
      <w:pPr>
        <w:pStyle w:val="ListParagraph"/>
        <w:numPr>
          <w:ilvl w:val="0"/>
          <w:numId w:val="5"/>
        </w:numPr>
        <w:spacing w:before="120"/>
        <w:contextualSpacing w:val="0"/>
        <w:rPr>
          <w:sz w:val="24"/>
          <w:szCs w:val="24"/>
        </w:rPr>
      </w:pPr>
      <w:r w:rsidRPr="00A87645">
        <w:rPr>
          <w:sz w:val="24"/>
          <w:szCs w:val="24"/>
        </w:rPr>
        <w:t>SM HES: Creation of educational program of doctoral degree in the Republic of Uzbekistan,  MHSSE (</w:t>
      </w:r>
      <w:hyperlink r:id="rId13" w:history="1">
        <w:r w:rsidRPr="00A87645">
          <w:rPr>
            <w:rStyle w:val="Hyperlink"/>
            <w:sz w:val="24"/>
            <w:szCs w:val="24"/>
          </w:rPr>
          <w:t>nauka@edu.uz</w:t>
        </w:r>
      </w:hyperlink>
      <w:r>
        <w:rPr>
          <w:rStyle w:val="Hyperlink"/>
          <w:sz w:val="24"/>
          <w:szCs w:val="24"/>
        </w:rPr>
        <w:t>;</w:t>
      </w:r>
      <w:r w:rsidRPr="00125D6D">
        <w:t xml:space="preserve"> </w:t>
      </w:r>
      <w:r w:rsidRPr="00125D6D">
        <w:rPr>
          <w:rStyle w:val="Hyperlink"/>
          <w:sz w:val="24"/>
          <w:szCs w:val="24"/>
        </w:rPr>
        <w:t>mehriddin@gmail.com</w:t>
      </w:r>
      <w:r w:rsidRPr="00A87645">
        <w:rPr>
          <w:sz w:val="24"/>
          <w:szCs w:val="24"/>
        </w:rPr>
        <w:t xml:space="preserve">) </w:t>
      </w:r>
    </w:p>
    <w:p w:rsidR="00CD1B9A" w:rsidRDefault="00CD1B9A" w:rsidP="0060746A">
      <w:pPr>
        <w:pStyle w:val="ListParagraph"/>
        <w:numPr>
          <w:ilvl w:val="0"/>
          <w:numId w:val="5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SM GR: Wide ICT Applications in Uzbek university systems </w:t>
      </w:r>
      <w:r w:rsidRPr="00A87645">
        <w:rPr>
          <w:sz w:val="24"/>
          <w:szCs w:val="24"/>
        </w:rPr>
        <w:t>in the Republic of Uzbekistan,  MHSSE</w:t>
      </w:r>
      <w:r>
        <w:rPr>
          <w:sz w:val="24"/>
          <w:szCs w:val="24"/>
        </w:rPr>
        <w:t>: Mr. Laziz Karshibaev</w:t>
      </w:r>
      <w:r w:rsidRPr="00A87645">
        <w:rPr>
          <w:sz w:val="24"/>
          <w:szCs w:val="24"/>
        </w:rPr>
        <w:t xml:space="preserve"> (</w:t>
      </w:r>
      <w:hyperlink r:id="rId14" w:tgtFrame="_blank" w:history="1">
        <w:r w:rsidRPr="001835C2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laziz@edu.uz</w:t>
        </w:r>
      </w:hyperlink>
      <w:r w:rsidRPr="00A87645">
        <w:rPr>
          <w:sz w:val="24"/>
          <w:szCs w:val="24"/>
        </w:rPr>
        <w:t xml:space="preserve">) </w:t>
      </w:r>
    </w:p>
    <w:p w:rsidR="00CD1B9A" w:rsidRDefault="00CD1B9A" w:rsidP="000170BC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 w:rsidRPr="00A87645">
        <w:rPr>
          <w:sz w:val="24"/>
          <w:szCs w:val="24"/>
        </w:rPr>
        <w:t>SM HES: Establishing University-industry links via establishing university branch offices in industry sites Mr Tulkin Nurmurodov,  Navoi Mining Institute (</w:t>
      </w:r>
      <w:hyperlink r:id="rId15" w:history="1">
        <w:r w:rsidRPr="00A87645">
          <w:rPr>
            <w:rStyle w:val="Hyperlink"/>
            <w:sz w:val="24"/>
            <w:szCs w:val="24"/>
          </w:rPr>
          <w:t>t.nurmurodov@gmail.com</w:t>
        </w:r>
      </w:hyperlink>
      <w:r w:rsidRPr="00A87645">
        <w:rPr>
          <w:sz w:val="24"/>
          <w:szCs w:val="24"/>
        </w:rPr>
        <w:t>)</w:t>
      </w:r>
    </w:p>
    <w:p w:rsidR="00CD1B9A" w:rsidRPr="00D62B45" w:rsidRDefault="00CD1B9A" w:rsidP="007612C9">
      <w:pPr>
        <w:pStyle w:val="ListParagraph"/>
        <w:numPr>
          <w:ilvl w:val="0"/>
          <w:numId w:val="5"/>
        </w:numPr>
        <w:spacing w:before="240" w:after="0" w:line="240" w:lineRule="auto"/>
        <w:contextualSpacing w:val="0"/>
      </w:pPr>
      <w:r w:rsidRPr="0024409C">
        <w:rPr>
          <w:sz w:val="24"/>
          <w:szCs w:val="24"/>
        </w:rPr>
        <w:t>SM HES:  Development of e-books for secondary and secondary vocation schools using ICT tools-  Samarkand branch of the Tashkent University of Information Technologies,  Chair of Informatics and information technologies Prof. M.</w:t>
      </w:r>
      <w:r>
        <w:rPr>
          <w:sz w:val="24"/>
          <w:szCs w:val="24"/>
        </w:rPr>
        <w:t xml:space="preserve"> </w:t>
      </w:r>
      <w:r w:rsidRPr="0024409C">
        <w:rPr>
          <w:sz w:val="24"/>
          <w:szCs w:val="24"/>
        </w:rPr>
        <w:t>Lutfillayev (</w:t>
      </w:r>
      <w:hyperlink r:id="rId16" w:history="1">
        <w:r w:rsidRPr="0024409C">
          <w:rPr>
            <w:rStyle w:val="Hyperlink"/>
            <w:sz w:val="24"/>
            <w:szCs w:val="24"/>
          </w:rPr>
          <w:t>el_kitob@rambler.ru</w:t>
        </w:r>
      </w:hyperlink>
      <w:r w:rsidRPr="0024409C">
        <w:rPr>
          <w:sz w:val="24"/>
          <w:szCs w:val="24"/>
        </w:rPr>
        <w:t>)</w:t>
      </w:r>
    </w:p>
    <w:p w:rsidR="00CD1B9A" w:rsidRPr="00D62B45" w:rsidRDefault="00CD1B9A" w:rsidP="007612C9">
      <w:pPr>
        <w:pStyle w:val="ListParagraph"/>
        <w:numPr>
          <w:ilvl w:val="0"/>
          <w:numId w:val="5"/>
        </w:numPr>
        <w:spacing w:before="240" w:after="0" w:line="240" w:lineRule="auto"/>
        <w:contextualSpacing w:val="0"/>
      </w:pPr>
      <w:r>
        <w:rPr>
          <w:sz w:val="24"/>
          <w:szCs w:val="24"/>
        </w:rPr>
        <w:t xml:space="preserve">SM: </w:t>
      </w:r>
      <w:r>
        <w:rPr>
          <w:sz w:val="24"/>
          <w:szCs w:val="24"/>
          <w:lang w:val="en-US"/>
        </w:rPr>
        <w:t>Assisting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development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national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system for professional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development</w:t>
      </w:r>
      <w:r w:rsidRPr="001935C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of academic and executive staff in higher education. </w:t>
      </w:r>
      <w:r w:rsidRPr="00D62B45">
        <w:rPr>
          <w:lang w:val="en-US"/>
        </w:rPr>
        <w:t>prof.</w:t>
      </w:r>
      <w:r>
        <w:rPr>
          <w:lang w:val="en-US"/>
        </w:rPr>
        <w:t xml:space="preserve"> </w:t>
      </w:r>
      <w:r w:rsidRPr="00D62B45">
        <w:rPr>
          <w:lang w:val="en-US"/>
        </w:rPr>
        <w:t>Uzokboy Begimkulov</w:t>
      </w:r>
      <w:r>
        <w:rPr>
          <w:lang w:val="en-US"/>
        </w:rPr>
        <w:t xml:space="preserve"> (</w:t>
      </w:r>
      <w:hyperlink r:id="rId17" w:history="1">
        <w:r w:rsidRPr="006377F3">
          <w:rPr>
            <w:rStyle w:val="Hyperlink"/>
            <w:lang w:val="en-US"/>
          </w:rPr>
          <w:t>uzokboy@mail.ru</w:t>
        </w:r>
      </w:hyperlink>
      <w:r>
        <w:rPr>
          <w:lang w:val="en-US"/>
        </w:rPr>
        <w:t>)</w:t>
      </w:r>
    </w:p>
    <w:p w:rsidR="00CD1B9A" w:rsidRPr="007612C9" w:rsidRDefault="00CD1B9A" w:rsidP="00D01FCC"/>
    <w:sectPr w:rsidR="00CD1B9A" w:rsidRPr="007612C9" w:rsidSect="00505B43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E82"/>
    <w:multiLevelType w:val="hybridMultilevel"/>
    <w:tmpl w:val="3BE4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08E6"/>
    <w:multiLevelType w:val="hybridMultilevel"/>
    <w:tmpl w:val="36B2A5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851FFB"/>
    <w:multiLevelType w:val="hybridMultilevel"/>
    <w:tmpl w:val="6A78E5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7B5F"/>
    <w:multiLevelType w:val="hybridMultilevel"/>
    <w:tmpl w:val="87F4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A1A47"/>
    <w:multiLevelType w:val="hybridMultilevel"/>
    <w:tmpl w:val="6A78E5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FCC"/>
    <w:rsid w:val="000170BC"/>
    <w:rsid w:val="00033911"/>
    <w:rsid w:val="00043DD8"/>
    <w:rsid w:val="00083A58"/>
    <w:rsid w:val="000F565C"/>
    <w:rsid w:val="00111551"/>
    <w:rsid w:val="00125D6D"/>
    <w:rsid w:val="001835C2"/>
    <w:rsid w:val="001935C3"/>
    <w:rsid w:val="001D4725"/>
    <w:rsid w:val="0024409C"/>
    <w:rsid w:val="00290FE5"/>
    <w:rsid w:val="00293650"/>
    <w:rsid w:val="003040A1"/>
    <w:rsid w:val="00344652"/>
    <w:rsid w:val="003E2902"/>
    <w:rsid w:val="00466A88"/>
    <w:rsid w:val="00505B43"/>
    <w:rsid w:val="005255ED"/>
    <w:rsid w:val="005640E4"/>
    <w:rsid w:val="005F78E5"/>
    <w:rsid w:val="0060746A"/>
    <w:rsid w:val="006377F3"/>
    <w:rsid w:val="0068428B"/>
    <w:rsid w:val="00691EA8"/>
    <w:rsid w:val="007612C9"/>
    <w:rsid w:val="007F1693"/>
    <w:rsid w:val="00850D3F"/>
    <w:rsid w:val="008C350F"/>
    <w:rsid w:val="00915DE6"/>
    <w:rsid w:val="0095110D"/>
    <w:rsid w:val="00970A08"/>
    <w:rsid w:val="00997F79"/>
    <w:rsid w:val="00A87645"/>
    <w:rsid w:val="00AB25A7"/>
    <w:rsid w:val="00AE283D"/>
    <w:rsid w:val="00AF2943"/>
    <w:rsid w:val="00AF7DE3"/>
    <w:rsid w:val="00B7209A"/>
    <w:rsid w:val="00B834BB"/>
    <w:rsid w:val="00BC77FB"/>
    <w:rsid w:val="00C2492E"/>
    <w:rsid w:val="00C329DE"/>
    <w:rsid w:val="00CB3180"/>
    <w:rsid w:val="00CD1B9A"/>
    <w:rsid w:val="00D01FCC"/>
    <w:rsid w:val="00D139E5"/>
    <w:rsid w:val="00D62B45"/>
    <w:rsid w:val="00EC2358"/>
    <w:rsid w:val="00EF790B"/>
    <w:rsid w:val="00FB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58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1F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802"/>
    <w:pPr>
      <w:ind w:left="720"/>
      <w:contextualSpacing/>
    </w:pPr>
  </w:style>
  <w:style w:type="character" w:customStyle="1" w:styleId="CharAttribute7">
    <w:name w:val="CharAttribute7"/>
    <w:uiPriority w:val="99"/>
    <w:rsid w:val="00505B43"/>
    <w:rPr>
      <w:rFonts w:ascii="Calibri"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aya3005@mail.ru" TargetMode="External"/><Relationship Id="rId13" Type="http://schemas.openxmlformats.org/officeDocument/2006/relationships/hyperlink" Target="mailto:nauka@edu.u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lyuba_78@mail.ru" TargetMode="External"/><Relationship Id="rId12" Type="http://schemas.openxmlformats.org/officeDocument/2006/relationships/hyperlink" Target="mailto:nauka@edu.uz" TargetMode="External"/><Relationship Id="rId17" Type="http://schemas.openxmlformats.org/officeDocument/2006/relationships/hyperlink" Target="mailto:uzokboy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l_kitob@rambl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tlyuba_78@mail.ru" TargetMode="External"/><Relationship Id="rId11" Type="http://schemas.openxmlformats.org/officeDocument/2006/relationships/hyperlink" Target="mailto:odilxon@yahoo.com" TargetMode="External"/><Relationship Id="rId5" Type="http://schemas.openxmlformats.org/officeDocument/2006/relationships/hyperlink" Target="mailto:biriskulov@yahoo.com" TargetMode="External"/><Relationship Id="rId15" Type="http://schemas.openxmlformats.org/officeDocument/2006/relationships/hyperlink" Target="mailto:t.nurmurodov@gmail.com" TargetMode="External"/><Relationship Id="rId10" Type="http://schemas.openxmlformats.org/officeDocument/2006/relationships/hyperlink" Target="mailto:tmarkaz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ulnara_tursunova@rambler.ru" TargetMode="External"/><Relationship Id="rId14" Type="http://schemas.openxmlformats.org/officeDocument/2006/relationships/hyperlink" Target="mailto:laziz@edu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527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partner search proposals from Uzbek universities (7 December 2012):</dc:title>
  <dc:subject/>
  <dc:creator>aziza</dc:creator>
  <cp:keywords/>
  <dc:description/>
  <cp:lastModifiedBy>user</cp:lastModifiedBy>
  <cp:revision>2</cp:revision>
  <dcterms:created xsi:type="dcterms:W3CDTF">2013-01-08T11:44:00Z</dcterms:created>
  <dcterms:modified xsi:type="dcterms:W3CDTF">2013-01-08T11:44:00Z</dcterms:modified>
</cp:coreProperties>
</file>